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8D098D"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29150F" w:rsidRDefault="0029150F" w:rsidP="0029150F">
      <w:pPr>
        <w:pStyle w:val="Balk2"/>
        <w:rPr>
          <w:sz w:val="24"/>
          <w:szCs w:val="24"/>
        </w:rPr>
      </w:pPr>
      <w:r>
        <w:rPr>
          <w:sz w:val="24"/>
          <w:szCs w:val="24"/>
        </w:rPr>
        <w:t>Birleşim Sayısı : (1)</w:t>
      </w:r>
    </w:p>
    <w:p w:rsidR="0029150F" w:rsidRDefault="0029150F" w:rsidP="0029150F">
      <w:pPr>
        <w:pStyle w:val="Balk2"/>
        <w:rPr>
          <w:sz w:val="24"/>
          <w:szCs w:val="24"/>
        </w:rPr>
      </w:pPr>
      <w:r>
        <w:rPr>
          <w:sz w:val="24"/>
          <w:szCs w:val="24"/>
        </w:rPr>
        <w:t>Oturum Sayısı : (1)</w:t>
      </w:r>
    </w:p>
    <w:p w:rsidR="0029150F" w:rsidRDefault="0029150F" w:rsidP="0029150F">
      <w:pPr>
        <w:pStyle w:val="Balk2"/>
        <w:rPr>
          <w:sz w:val="24"/>
          <w:szCs w:val="24"/>
        </w:rPr>
      </w:pPr>
      <w:r>
        <w:rPr>
          <w:sz w:val="24"/>
          <w:szCs w:val="24"/>
        </w:rPr>
        <w:t xml:space="preserve">Karar </w:t>
      </w:r>
      <w:proofErr w:type="gramStart"/>
      <w:r>
        <w:rPr>
          <w:sz w:val="24"/>
          <w:szCs w:val="24"/>
        </w:rPr>
        <w:t xml:space="preserve">Tarihi </w:t>
      </w:r>
      <w:r w:rsidR="004B3C58">
        <w:rPr>
          <w:sz w:val="24"/>
          <w:szCs w:val="24"/>
        </w:rPr>
        <w:t xml:space="preserve">   </w:t>
      </w:r>
      <w:r>
        <w:rPr>
          <w:sz w:val="24"/>
          <w:szCs w:val="24"/>
        </w:rPr>
        <w:t>: 09</w:t>
      </w:r>
      <w:proofErr w:type="gramEnd"/>
      <w:r>
        <w:rPr>
          <w:sz w:val="24"/>
          <w:szCs w:val="24"/>
        </w:rPr>
        <w:t>/06/2014</w:t>
      </w:r>
    </w:p>
    <w:p w:rsidR="0029150F" w:rsidRDefault="0029150F" w:rsidP="0029150F">
      <w:pPr>
        <w:pStyle w:val="Balk2"/>
        <w:rPr>
          <w:b w:val="0"/>
          <w:bCs w:val="0"/>
        </w:rPr>
      </w:pPr>
      <w:r>
        <w:rPr>
          <w:sz w:val="24"/>
          <w:szCs w:val="24"/>
        </w:rPr>
        <w:t xml:space="preserve">Karar </w:t>
      </w:r>
      <w:proofErr w:type="gramStart"/>
      <w:r>
        <w:rPr>
          <w:sz w:val="24"/>
          <w:szCs w:val="24"/>
        </w:rPr>
        <w:t xml:space="preserve">Sayısı </w:t>
      </w:r>
      <w:r w:rsidR="004B3C58">
        <w:rPr>
          <w:sz w:val="24"/>
          <w:szCs w:val="24"/>
        </w:rPr>
        <w:t xml:space="preserve">    </w:t>
      </w:r>
      <w:r>
        <w:rPr>
          <w:sz w:val="24"/>
          <w:szCs w:val="24"/>
        </w:rPr>
        <w:t xml:space="preserve">: </w:t>
      </w:r>
      <w:r w:rsidR="00FE51AD">
        <w:rPr>
          <w:sz w:val="24"/>
          <w:szCs w:val="24"/>
        </w:rPr>
        <w:t>175</w:t>
      </w:r>
      <w:proofErr w:type="gramEnd"/>
      <w:r>
        <w:rPr>
          <w:sz w:val="24"/>
          <w:szCs w:val="24"/>
        </w:rPr>
        <w:t xml:space="preserve"> </w:t>
      </w:r>
      <w:r>
        <w:rPr>
          <w:sz w:val="24"/>
          <w:szCs w:val="24"/>
        </w:rPr>
        <w:tab/>
      </w:r>
      <w:r>
        <w:tab/>
      </w:r>
      <w:r>
        <w:tab/>
      </w:r>
      <w:r>
        <w:tab/>
      </w:r>
      <w:r>
        <w:tab/>
      </w:r>
      <w:r>
        <w:tab/>
        <w:t xml:space="preserve">  </w:t>
      </w:r>
      <w:r>
        <w:tab/>
      </w:r>
      <w:r>
        <w:tab/>
        <w:t xml:space="preserve">  </w:t>
      </w:r>
      <w:r>
        <w:tab/>
        <w:t xml:space="preserve"> </w:t>
      </w:r>
      <w:r>
        <w:tab/>
        <w:t xml:space="preserve">  </w:t>
      </w:r>
      <w:r>
        <w:tab/>
        <w:t xml:space="preserve"> </w:t>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w:t>
      </w:r>
      <w:proofErr w:type="gramStart"/>
      <w:r w:rsidR="00F5480C">
        <w:rPr>
          <w:sz w:val="24"/>
          <w:szCs w:val="24"/>
        </w:rPr>
        <w:t>09/06/2014</w:t>
      </w:r>
      <w:proofErr w:type="gramEnd"/>
      <w:r>
        <w:rPr>
          <w:sz w:val="24"/>
          <w:szCs w:val="24"/>
        </w:rPr>
        <w:t xml:space="preserve"> tarihli gündemine alınan; </w:t>
      </w:r>
      <w:r w:rsidR="00F5480C">
        <w:rPr>
          <w:sz w:val="24"/>
          <w:szCs w:val="24"/>
        </w:rPr>
        <w:t xml:space="preserve">Mali Hizmetler Dairesi </w:t>
      </w:r>
      <w:r>
        <w:rPr>
          <w:sz w:val="24"/>
          <w:szCs w:val="24"/>
        </w:rPr>
        <w:t xml:space="preserve">Başkanlığı’nın </w:t>
      </w:r>
      <w:r w:rsidR="00F5480C">
        <w:rPr>
          <w:sz w:val="24"/>
          <w:szCs w:val="24"/>
        </w:rPr>
        <w:t>29</w:t>
      </w:r>
      <w:r>
        <w:rPr>
          <w:sz w:val="24"/>
          <w:szCs w:val="24"/>
        </w:rPr>
        <w:t xml:space="preserve">.05.2014 tarih ve </w:t>
      </w:r>
      <w:r w:rsidR="00680972">
        <w:rPr>
          <w:sz w:val="24"/>
          <w:szCs w:val="24"/>
        </w:rPr>
        <w:t>2145</w:t>
      </w:r>
      <w:r w:rsidR="00F5480C">
        <w:rPr>
          <w:sz w:val="24"/>
          <w:szCs w:val="24"/>
        </w:rPr>
        <w:t>9693</w:t>
      </w:r>
      <w:r>
        <w:rPr>
          <w:sz w:val="24"/>
          <w:szCs w:val="24"/>
        </w:rPr>
        <w:t>/</w:t>
      </w:r>
      <w:r w:rsidR="00F5480C">
        <w:rPr>
          <w:sz w:val="24"/>
          <w:szCs w:val="24"/>
        </w:rPr>
        <w:t>329</w:t>
      </w:r>
      <w:r>
        <w:rPr>
          <w:sz w:val="24"/>
          <w:szCs w:val="24"/>
        </w:rPr>
        <w:t xml:space="preserve"> sayılı yazısı okunarak görüşmeye geçildi.</w:t>
      </w:r>
    </w:p>
    <w:p w:rsidR="00BD3427" w:rsidRPr="00907594" w:rsidRDefault="00BD3427" w:rsidP="00322B00">
      <w:pPr>
        <w:jc w:val="both"/>
        <w:rPr>
          <w:sz w:val="24"/>
          <w:szCs w:val="24"/>
        </w:rPr>
      </w:pPr>
    </w:p>
    <w:p w:rsidR="00BD3427" w:rsidRPr="004A226F" w:rsidRDefault="00BD3427" w:rsidP="00322B00">
      <w:pPr>
        <w:ind w:firstLine="708"/>
        <w:jc w:val="both"/>
        <w:rPr>
          <w:sz w:val="24"/>
          <w:szCs w:val="24"/>
        </w:rPr>
      </w:pPr>
      <w:r w:rsidRPr="004A226F">
        <w:rPr>
          <w:b/>
          <w:bCs/>
          <w:sz w:val="24"/>
          <w:szCs w:val="24"/>
          <w:u w:val="single"/>
        </w:rPr>
        <w:t>KONUNUN GÖRÜŞÜLMESİ VE OYLANMASI SONUNDA</w:t>
      </w:r>
    </w:p>
    <w:p w:rsidR="00BD3427" w:rsidRPr="004A226F" w:rsidRDefault="00BD3427" w:rsidP="00322B00">
      <w:pPr>
        <w:ind w:firstLine="708"/>
        <w:jc w:val="both"/>
        <w:rPr>
          <w:sz w:val="24"/>
          <w:szCs w:val="24"/>
        </w:rPr>
      </w:pPr>
    </w:p>
    <w:p w:rsidR="00F5480C" w:rsidRDefault="00F5480C" w:rsidP="00F5480C">
      <w:pPr>
        <w:ind w:firstLine="708"/>
        <w:jc w:val="both"/>
        <w:rPr>
          <w:sz w:val="24"/>
          <w:szCs w:val="24"/>
        </w:rPr>
      </w:pPr>
    </w:p>
    <w:p w:rsidR="00F5480C" w:rsidRDefault="00F5480C" w:rsidP="00F5480C">
      <w:pPr>
        <w:ind w:firstLine="708"/>
        <w:jc w:val="both"/>
        <w:rPr>
          <w:sz w:val="24"/>
          <w:szCs w:val="24"/>
        </w:rPr>
      </w:pPr>
      <w:r>
        <w:rPr>
          <w:sz w:val="24"/>
          <w:szCs w:val="24"/>
        </w:rPr>
        <w:t xml:space="preserve">T.C. Adalet Bakanlığı Mersin Cumhuriyet Başsavcılığı’nın 08.05.2014 Tarih 2014/115 </w:t>
      </w:r>
      <w:proofErr w:type="spellStart"/>
      <w:r>
        <w:rPr>
          <w:sz w:val="24"/>
          <w:szCs w:val="24"/>
        </w:rPr>
        <w:t>Muh</w:t>
      </w:r>
      <w:proofErr w:type="spellEnd"/>
      <w:r>
        <w:rPr>
          <w:sz w:val="24"/>
          <w:szCs w:val="24"/>
        </w:rPr>
        <w:t xml:space="preserve">. </w:t>
      </w:r>
      <w:proofErr w:type="gramStart"/>
      <w:r>
        <w:rPr>
          <w:sz w:val="24"/>
          <w:szCs w:val="24"/>
        </w:rPr>
        <w:t xml:space="preserve">Sayılı yazılarında eski hükümlü ve ceza infaz kurumunda tahliyesine son bir yılı kalan ve denetimli serbestlik tedbiri ile salıverilen hükümlülere yönelik çalışma ve İş Kurumu İl Müdürlüğü ile ortaklaşa kurslar açıldığı ve bu kurslarda kullanılmak üzere malzeme ihtiyacı olduğu; 2014 yılı içerisinde malzeme alımı ile ilgili olarak 5.000,00-TL </w:t>
      </w:r>
      <w:proofErr w:type="gramEnd"/>
      <w:r>
        <w:rPr>
          <w:sz w:val="24"/>
          <w:szCs w:val="24"/>
        </w:rPr>
        <w:t>(</w:t>
      </w:r>
      <w:proofErr w:type="spellStart"/>
      <w:r>
        <w:rPr>
          <w:sz w:val="24"/>
          <w:szCs w:val="24"/>
        </w:rPr>
        <w:t>Beşbin</w:t>
      </w:r>
      <w:proofErr w:type="spellEnd"/>
      <w:r>
        <w:rPr>
          <w:sz w:val="24"/>
          <w:szCs w:val="24"/>
        </w:rPr>
        <w:t>-TL) ihtiyaçlarının bulunduğu bildirilmektedir.</w:t>
      </w:r>
    </w:p>
    <w:p w:rsidR="000C7BA6" w:rsidRDefault="000C7BA6" w:rsidP="00F5480C">
      <w:pPr>
        <w:ind w:firstLine="708"/>
        <w:jc w:val="both"/>
        <w:rPr>
          <w:sz w:val="24"/>
          <w:szCs w:val="24"/>
        </w:rPr>
      </w:pPr>
    </w:p>
    <w:p w:rsidR="00BD3427" w:rsidRPr="00CA7147" w:rsidRDefault="00F5480C" w:rsidP="00F5480C">
      <w:pPr>
        <w:ind w:firstLine="708"/>
        <w:jc w:val="both"/>
        <w:rPr>
          <w:sz w:val="24"/>
          <w:szCs w:val="24"/>
        </w:rPr>
      </w:pPr>
      <w:r>
        <w:rPr>
          <w:sz w:val="24"/>
          <w:szCs w:val="24"/>
        </w:rPr>
        <w:t xml:space="preserve">Bu kurslarda kullanılmak üzere malzeme alımı ve ödemelerin yapılabilmesi </w:t>
      </w:r>
      <w:r w:rsidR="00BD3427" w:rsidRPr="00CA7147">
        <w:rPr>
          <w:sz w:val="24"/>
          <w:szCs w:val="24"/>
        </w:rPr>
        <w:t xml:space="preserve">ile ilgili </w:t>
      </w:r>
      <w:r w:rsidR="00BD3427">
        <w:rPr>
          <w:sz w:val="24"/>
          <w:szCs w:val="24"/>
        </w:rPr>
        <w:t>teklifin</w:t>
      </w:r>
      <w:r w:rsidR="00BD3427" w:rsidRPr="00CA7147">
        <w:rPr>
          <w:sz w:val="24"/>
          <w:szCs w:val="24"/>
        </w:rPr>
        <w:t xml:space="preserve"> </w:t>
      </w:r>
      <w:r w:rsidR="00FE51AD" w:rsidRPr="00F51C81">
        <w:rPr>
          <w:b/>
          <w:sz w:val="24"/>
          <w:szCs w:val="24"/>
        </w:rPr>
        <w:t>kabulüne</w:t>
      </w:r>
      <w:r w:rsidR="00FE51AD">
        <w:rPr>
          <w:sz w:val="24"/>
          <w:szCs w:val="24"/>
        </w:rPr>
        <w:t xml:space="preserve">, oybirliği ile karar </w:t>
      </w:r>
      <w:r w:rsidR="00BD3427" w:rsidRPr="00CA7147">
        <w:rPr>
          <w:sz w:val="24"/>
          <w:szCs w:val="24"/>
        </w:rPr>
        <w:t>verildi.</w:t>
      </w:r>
    </w:p>
    <w:p w:rsidR="00BD3427" w:rsidRPr="007B44C7" w:rsidRDefault="00BD3427" w:rsidP="005C5B43">
      <w:pPr>
        <w:pStyle w:val="GvdeMetniGirintisi3"/>
        <w:ind w:left="0" w:firstLine="708"/>
        <w:jc w:val="both"/>
        <w:rPr>
          <w:b/>
          <w:bCs/>
          <w:sz w:val="24"/>
          <w:szCs w:val="24"/>
        </w:rPr>
      </w:pPr>
    </w:p>
    <w:p w:rsidR="00BD3427" w:rsidRDefault="00BD3427" w:rsidP="00322B00">
      <w:pPr>
        <w:ind w:firstLine="708"/>
        <w:jc w:val="both"/>
        <w:rPr>
          <w:sz w:val="24"/>
          <w:szCs w:val="24"/>
        </w:rPr>
      </w:pPr>
    </w:p>
    <w:p w:rsidR="00BD3427" w:rsidRDefault="00BD3427" w:rsidP="00322B00">
      <w:pPr>
        <w:ind w:firstLine="708"/>
        <w:jc w:val="both"/>
        <w:rPr>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C60203" w:rsidRDefault="00C60203" w:rsidP="00C60203">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C60203" w:rsidRDefault="00C60203" w:rsidP="00C60203">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33217"/>
    <w:rsid w:val="00073124"/>
    <w:rsid w:val="000C7BA6"/>
    <w:rsid w:val="000E2A35"/>
    <w:rsid w:val="00115374"/>
    <w:rsid w:val="00137AAB"/>
    <w:rsid w:val="001A3E7C"/>
    <w:rsid w:val="0027048F"/>
    <w:rsid w:val="0029150F"/>
    <w:rsid w:val="002E0685"/>
    <w:rsid w:val="00322B00"/>
    <w:rsid w:val="00351796"/>
    <w:rsid w:val="00380934"/>
    <w:rsid w:val="00381402"/>
    <w:rsid w:val="003903E8"/>
    <w:rsid w:val="003A0927"/>
    <w:rsid w:val="003A54B5"/>
    <w:rsid w:val="003F5DCE"/>
    <w:rsid w:val="00434F90"/>
    <w:rsid w:val="0043707A"/>
    <w:rsid w:val="00442A3B"/>
    <w:rsid w:val="00447898"/>
    <w:rsid w:val="00490013"/>
    <w:rsid w:val="004A226F"/>
    <w:rsid w:val="004B3B4D"/>
    <w:rsid w:val="004B3C58"/>
    <w:rsid w:val="00510AFE"/>
    <w:rsid w:val="005432E5"/>
    <w:rsid w:val="005C5B43"/>
    <w:rsid w:val="005F12B8"/>
    <w:rsid w:val="00611248"/>
    <w:rsid w:val="006324DF"/>
    <w:rsid w:val="00632796"/>
    <w:rsid w:val="00680972"/>
    <w:rsid w:val="006F01AD"/>
    <w:rsid w:val="006F2CDE"/>
    <w:rsid w:val="006F3F5E"/>
    <w:rsid w:val="007705CD"/>
    <w:rsid w:val="007B44C7"/>
    <w:rsid w:val="008A054A"/>
    <w:rsid w:val="008D098D"/>
    <w:rsid w:val="00907594"/>
    <w:rsid w:val="009652F3"/>
    <w:rsid w:val="0099703E"/>
    <w:rsid w:val="009B7C77"/>
    <w:rsid w:val="00A604BB"/>
    <w:rsid w:val="00BD1A04"/>
    <w:rsid w:val="00BD3427"/>
    <w:rsid w:val="00C60203"/>
    <w:rsid w:val="00CA7147"/>
    <w:rsid w:val="00CD2772"/>
    <w:rsid w:val="00D006A2"/>
    <w:rsid w:val="00D5228A"/>
    <w:rsid w:val="00E36304"/>
    <w:rsid w:val="00E74120"/>
    <w:rsid w:val="00E765A9"/>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173157176">
      <w:bodyDiv w:val="1"/>
      <w:marLeft w:val="0"/>
      <w:marRight w:val="0"/>
      <w:marTop w:val="0"/>
      <w:marBottom w:val="0"/>
      <w:divBdr>
        <w:top w:val="none" w:sz="0" w:space="0" w:color="auto"/>
        <w:left w:val="none" w:sz="0" w:space="0" w:color="auto"/>
        <w:bottom w:val="none" w:sz="0" w:space="0" w:color="auto"/>
        <w:right w:val="none" w:sz="0" w:space="0" w:color="auto"/>
      </w:divBdr>
    </w:div>
    <w:div w:id="18440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12</cp:revision>
  <cp:lastPrinted>2014-06-10T05:36:00Z</cp:lastPrinted>
  <dcterms:created xsi:type="dcterms:W3CDTF">2014-05-29T13:12:00Z</dcterms:created>
  <dcterms:modified xsi:type="dcterms:W3CDTF">2014-06-10T05:37:00Z</dcterms:modified>
</cp:coreProperties>
</file>